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6" w:rsidRDefault="00B052F6" w:rsidP="00B052F6">
      <w:pPr>
        <w:pStyle w:val="ps1Char"/>
        <w:rPr>
          <w:rFonts w:ascii="Sakkal Majalla" w:hAnsi="Sakkal Majalla" w:cs="Sakkal Majalla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صوت القاء 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2022114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 w:rsidR="005355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 عملي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052F6" w:rsidRPr="00A85F75" w:rsidTr="005B4594">
        <w:trPr>
          <w:trHeight w:val="354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صوت والقاء مسرحي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B052F6" w:rsidRPr="00A85F75" w:rsidTr="005B4594">
        <w:trPr>
          <w:trHeight w:val="399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السنة الثانية فما فوق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2022 - 2023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5B4594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Del="000E10C1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B052F6" w:rsidRPr="00A85F75" w:rsidTr="005B4594">
        <w:trPr>
          <w:trHeight w:val="399"/>
        </w:trPr>
        <w:tc>
          <w:tcPr>
            <w:tcW w:w="5834" w:type="dxa"/>
            <w:vAlign w:val="center"/>
          </w:tcPr>
          <w:p w:rsidR="00B052F6" w:rsidRPr="00A85F75" w:rsidRDefault="0019585D" w:rsidP="005B4594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B052F6" w:rsidP="00ED15F5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</w:t>
            </w:r>
            <w:r w:rsidR="00ED15F5"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وجاهي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   </w:t>
            </w:r>
            <w:r w:rsidR="0019585D" w:rsidRPr="0019585D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</w:rPr>
              <w:t>=</w:t>
            </w:r>
            <w:r w:rsidR="000459F2" w:rsidRPr="0019585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  <w:r w:rsidR="000459F2" w:rsidRPr="0019585D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</w:rPr>
              <w:t xml:space="preserve"> مدمج</w:t>
            </w:r>
            <w:r w:rsidR="000459F2"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 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إلكتروني </w:t>
            </w:r>
            <w:r w:rsidR="000459F2">
              <w:rPr>
                <w:rFonts w:asciiTheme="majorBidi" w:eastAsia="MS Gothic" w:hAnsiTheme="majorBidi" w:cstheme="majorBidi" w:hint="cs"/>
                <w:sz w:val="24"/>
                <w:szCs w:val="24"/>
                <w:rtl/>
                <w:lang w:bidi="ar-JO"/>
              </w:rPr>
              <w:t>كامل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B052F6" w:rsidP="001958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0459F2">
              <w:rPr>
                <w:rFonts w:asciiTheme="majorBidi" w:hAnsiTheme="majorBidi" w:cstheme="majorBidi"/>
                <w:sz w:val="24"/>
                <w:szCs w:val="24"/>
              </w:rPr>
              <w:t>Moodle</w:t>
            </w:r>
            <w:r w:rsidR="00ED15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052F6" w:rsidRPr="00A85F75" w:rsidRDefault="00B052F6" w:rsidP="005B4594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Others…………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B052F6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2022- 2023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ED15F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تاريخ استحداث مخطط المادة 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 تاريخ مراجعة مخطط المادة الدراسية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:rsidR="00B052F6" w:rsidRDefault="00B052F6" w:rsidP="00B052F6">
      <w:pPr>
        <w:pStyle w:val="ps1Char"/>
        <w:rPr>
          <w:rFonts w:ascii="Sakkal Majalla" w:hAnsi="Sakkal Majalla" w:cs="Sakkal Majalla"/>
        </w:rPr>
      </w:pPr>
    </w:p>
    <w:p w:rsidR="00B052F6" w:rsidRPr="00FE6762" w:rsidRDefault="00B052F6" w:rsidP="00B052F6">
      <w:pPr>
        <w:pStyle w:val="ps1Char"/>
        <w:rPr>
          <w:rFonts w:ascii="Sakkal Majalla" w:hAnsi="Sakkal Majalla" w:cs="Sakkal Majalla"/>
          <w:rtl/>
        </w:rPr>
      </w:pPr>
    </w:p>
    <w:p w:rsidR="00B052F6" w:rsidRPr="00A85F75" w:rsidRDefault="00B052F6" w:rsidP="00B052F6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5B4594">
        <w:trPr>
          <w:trHeight w:val="830"/>
          <w:jc w:val="center"/>
        </w:trPr>
        <w:tc>
          <w:tcPr>
            <w:tcW w:w="10080" w:type="dxa"/>
          </w:tcPr>
          <w:p w:rsidR="00B052F6" w:rsidRPr="00A85F75" w:rsidRDefault="00B052F6" w:rsidP="000A46BE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 w:rsidR="00ED15F5"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 w:rsidR="000A46BE"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:rsidR="00B052F6" w:rsidRDefault="0019585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517</w:t>
            </w:r>
          </w:p>
          <w:p w:rsidR="0019585D" w:rsidRDefault="0019585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2057</w:t>
            </w:r>
          </w:p>
          <w:p w:rsidR="0019585D" w:rsidRDefault="0019585D" w:rsidP="0019585D">
            <w:pPr>
              <w:pStyle w:val="ps1Cha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 w:hint="cs"/>
                <w:rtl/>
              </w:rPr>
              <w:t>موبايل  : 07969621</w:t>
            </w:r>
          </w:p>
          <w:p w:rsidR="0019585D" w:rsidRPr="0019585D" w:rsidRDefault="0019585D" w:rsidP="0019585D">
            <w:pPr>
              <w:pStyle w:val="ps1Cha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/>
                <w:lang w:val="en-US"/>
              </w:rPr>
              <w:t>M.qasas@ju.edu.jo</w:t>
            </w:r>
          </w:p>
          <w:p w:rsidR="0019585D" w:rsidRPr="00FE6762" w:rsidRDefault="0019585D" w:rsidP="005B4594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الساعات المكتبية : ث ر    من 11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1   خميس  11:30  -12:5</w:t>
            </w:r>
          </w:p>
        </w:tc>
      </w:tr>
    </w:tbl>
    <w:p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5B4594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Pr="00A85F75" w:rsidRDefault="00B052F6" w:rsidP="005B4594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 w:rsidR="000A46BE"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5B4594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5B4594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كما هو مذكور في الخطة الدراسية المعتمدة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83290D" w:rsidRPr="00753764" w:rsidRDefault="0083290D" w:rsidP="0083290D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تتناول المادة المرحلة التكميلية لمساق صوت والقاء مسرحي 1 حيث يتم تدريب الطالب على الالقاء المسرحي من خلال نماذج تطبيقية لمقطوعات نثرية وشعرية وحوارية من مختلف لمراحل التاريخية الكلاسيكية والواقعية معاصرة يرافق ذلك تمارين متقدمة للتنفس والصوت.</w:t>
            </w:r>
          </w:p>
          <w:p w:rsidR="0083290D" w:rsidRPr="00A85F75" w:rsidRDefault="0083290D" w:rsidP="0083290D">
            <w:pPr>
              <w:pStyle w:val="ps1Char"/>
              <w:jc w:val="both"/>
              <w:rPr>
                <w:rFonts w:asciiTheme="majorBidi" w:hAnsiTheme="majorBidi" w:cstheme="majorBidi"/>
              </w:rPr>
            </w:pPr>
          </w:p>
          <w:p w:rsidR="00B052F6" w:rsidRDefault="00B052F6" w:rsidP="005B4594">
            <w:pPr>
              <w:pStyle w:val="ps1Char"/>
              <w:rPr>
                <w:rFonts w:ascii="Sakkal Majalla" w:hAnsi="Sakkal Majalla" w:cs="Sakkal Majalla"/>
              </w:rPr>
            </w:pPr>
          </w:p>
          <w:p w:rsidR="00B052F6" w:rsidRPr="00FE6762" w:rsidRDefault="00B052F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:rsidTr="00B052F6">
        <w:tc>
          <w:tcPr>
            <w:tcW w:w="10216" w:type="dxa"/>
          </w:tcPr>
          <w:p w:rsidR="00B052F6" w:rsidRDefault="00B052F6" w:rsidP="0058590F">
            <w:pPr>
              <w:pStyle w:val="ps1Char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الأهداف:</w:t>
            </w:r>
          </w:p>
          <w:p w:rsidR="0058590F" w:rsidRDefault="0058590F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58590F">
              <w:rPr>
                <w:sz w:val="28"/>
                <w:szCs w:val="28"/>
                <w:rtl/>
              </w:rPr>
              <w:t xml:space="preserve">تعريف الطالب على </w:t>
            </w:r>
            <w:r w:rsidR="00776A96" w:rsidRPr="0058590F">
              <w:rPr>
                <w:rFonts w:hint="cs"/>
                <w:sz w:val="28"/>
                <w:szCs w:val="28"/>
                <w:rtl/>
              </w:rPr>
              <w:t>مبادئ</w:t>
            </w:r>
            <w:r w:rsidRPr="0058590F">
              <w:rPr>
                <w:rFonts w:hint="cs"/>
                <w:sz w:val="28"/>
                <w:szCs w:val="28"/>
                <w:rtl/>
              </w:rPr>
              <w:t xml:space="preserve"> الصوت</w:t>
            </w:r>
            <w:r w:rsidRPr="0058590F">
              <w:rPr>
                <w:sz w:val="28"/>
                <w:szCs w:val="28"/>
                <w:rtl/>
              </w:rPr>
              <w:t xml:space="preserve"> الاساسية</w:t>
            </w:r>
          </w:p>
          <w:p w:rsidR="0058590F" w:rsidRDefault="0058590F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58590F">
              <w:rPr>
                <w:sz w:val="28"/>
                <w:szCs w:val="28"/>
                <w:rtl/>
              </w:rPr>
              <w:t xml:space="preserve">تحضير الطالب للتعرف على </w:t>
            </w:r>
            <w:r w:rsidRPr="0058590F">
              <w:rPr>
                <w:rFonts w:hint="cs"/>
                <w:sz w:val="28"/>
                <w:szCs w:val="28"/>
                <w:rtl/>
              </w:rPr>
              <w:t>كيفية الالقاء لنماذج مختلفة</w:t>
            </w:r>
          </w:p>
          <w:p w:rsidR="0058590F" w:rsidRPr="0058590F" w:rsidRDefault="0058590F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58590F">
              <w:rPr>
                <w:sz w:val="28"/>
                <w:szCs w:val="28"/>
                <w:rtl/>
              </w:rPr>
              <w:t>تنمية مهارات الطلبة في مجال ال</w:t>
            </w:r>
            <w:r w:rsidRPr="0058590F">
              <w:rPr>
                <w:rFonts w:hint="cs"/>
                <w:sz w:val="28"/>
                <w:szCs w:val="28"/>
                <w:rtl/>
              </w:rPr>
              <w:t>القاء</w:t>
            </w:r>
          </w:p>
          <w:p w:rsidR="0058590F" w:rsidRPr="0058590F" w:rsidRDefault="0058590F" w:rsidP="0058590F">
            <w:pPr>
              <w:pStyle w:val="ps1Char"/>
              <w:ind w:left="720"/>
              <w:rPr>
                <w:rFonts w:asciiTheme="majorBidi" w:hAnsiTheme="majorBidi" w:cstheme="majorBidi"/>
                <w:rtl/>
                <w:lang w:val="en-US"/>
              </w:rPr>
            </w:pPr>
          </w:p>
          <w:p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</w:p>
          <w:p w:rsidR="00B052F6" w:rsidRDefault="00B052F6" w:rsidP="008857F2">
            <w:pPr>
              <w:pStyle w:val="ps1Char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نتاجات التعلّم: يتوقع من الطالب عند إنهاء المادة أن يكون قادراً على أن:</w:t>
            </w:r>
          </w:p>
          <w:p w:rsidR="008857F2" w:rsidRDefault="008857F2" w:rsidP="008857F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 </w:t>
            </w:r>
            <w:r w:rsidRPr="00E14503">
              <w:rPr>
                <w:sz w:val="28"/>
                <w:szCs w:val="28"/>
                <w:rtl/>
                <w:lang w:bidi="ar-JO"/>
              </w:rPr>
              <w:t xml:space="preserve">يقوم بالأداء والارتجال الصوتي والجسدي من خلال التحكم بتقنيات الصوت والإلقاء والجسد والإيقاع ضمن الرؤية الإخراجية للعرض المسرحي. </w:t>
            </w:r>
          </w:p>
          <w:p w:rsidR="008857F2" w:rsidRPr="00E14503" w:rsidRDefault="00355DB3" w:rsidP="008857F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يكون قادرا على الالتحاق بمهن مختلفة في السوق ، ممثل ، مذيع ، مدبلج افلام كرتون</w:t>
            </w:r>
          </w:p>
          <w:p w:rsidR="008857F2" w:rsidRPr="008857F2" w:rsidRDefault="008857F2" w:rsidP="008857F2">
            <w:pPr>
              <w:pStyle w:val="ps1Char"/>
              <w:ind w:left="720"/>
              <w:rPr>
                <w:rFonts w:asciiTheme="majorBidi" w:hAnsiTheme="majorBidi" w:cstheme="majorBidi"/>
                <w:rtl/>
                <w:lang w:val="en-US"/>
              </w:rPr>
            </w:pP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DE41783" wp14:editId="1266E7E4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         نتاجات تعلّم البرنامج</w:t>
                  </w:r>
                </w:p>
                <w:p w:rsidR="00B052F6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lastRenderedPageBreak/>
                    <w:t xml:space="preserve"> </w:t>
                  </w: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>نتاجات تعلم المادة</w:t>
                  </w: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B052F6" w:rsidRPr="008857F2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bookmarkStart w:id="0" w:name="_GoBack"/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</w:tbl>
          <w:p w:rsidR="00B052F6" w:rsidRDefault="00B052F6" w:rsidP="00B052F6">
            <w:pPr>
              <w:bidi/>
              <w:rPr>
                <w:rtl/>
              </w:rPr>
            </w:pPr>
          </w:p>
          <w:bookmarkEnd w:id="0"/>
          <w:p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5788"/>
        <w:tblOverlap w:val="never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1572"/>
        <w:gridCol w:w="2070"/>
        <w:gridCol w:w="1319"/>
        <w:gridCol w:w="931"/>
        <w:gridCol w:w="1530"/>
        <w:gridCol w:w="1620"/>
        <w:gridCol w:w="1260"/>
      </w:tblGrid>
      <w:tr w:rsidR="000270B8" w:rsidRPr="00CD4FC3" w:rsidTr="00081484">
        <w:tc>
          <w:tcPr>
            <w:tcW w:w="638" w:type="dxa"/>
            <w:shd w:val="clear" w:color="auto" w:fill="auto"/>
            <w:vAlign w:val="center"/>
          </w:tcPr>
          <w:p w:rsidR="000270B8" w:rsidRPr="00E11C3C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sz w:val="19"/>
                <w:szCs w:val="19"/>
                <w:lang w:bidi="ar-JO"/>
              </w:rPr>
            </w:pPr>
            <w:r w:rsidRPr="00E11C3C">
              <w:rPr>
                <w:rFonts w:ascii="Sakkal Majalla" w:hAnsi="Sakkal Majalla" w:cs="Sakkal Majalla" w:hint="cs"/>
                <w:sz w:val="19"/>
                <w:szCs w:val="19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850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620" w:type="dxa"/>
            <w:vAlign w:val="center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260" w:type="dxa"/>
            <w:vAlign w:val="center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تهياه</w:t>
            </w:r>
            <w:r>
              <w:rPr>
                <w:rFonts w:ascii="Sakkal Majalla" w:hAnsi="Sakkal Majalla" w:cs="Sakkal Majalla" w:hint="cs"/>
                <w:rtl/>
              </w:rPr>
              <w:t xml:space="preserve"> الطالب لعمل محاضرة قيمة وشيقة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تهياه الطالب لعمل محاضرة قيمة وشيقة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تهياه الطالب لعمل محاضرة قيمة وشيقة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احضار مشاهد افلام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عمل اصوات متعددة عند الطالب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على قراءة المشاهد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التواصل مع الشرك وتعدد الاصوات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التواصل مع الشرك وتعدد الاصوات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التواصل مع الشرك وتعدد الاصوات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التواصل مع الشرك وتعدد الاصوات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التواصل مع الشرك وتعدد الاصوات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</w:t>
            </w:r>
            <w:r w:rsidR="004D5850">
              <w:rPr>
                <w:rFonts w:ascii="Sakkal Majalla" w:hAnsi="Sakkal Majalla" w:cs="Sakkal Majalla" w:hint="cs"/>
                <w:rtl/>
              </w:rPr>
              <w:t xml:space="preserve"> من الاتقان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4D585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كرتون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 من الاتقان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3A5290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احضار مشهد مسرحي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تدريب على </w:t>
            </w:r>
            <w:r w:rsidR="00776A96">
              <w:rPr>
                <w:rFonts w:ascii="Sakkal Majalla" w:hAnsi="Sakkal Majalla" w:cs="Sakkal Majalla" w:hint="cs"/>
                <w:rtl/>
              </w:rPr>
              <w:t>الالقا</w:t>
            </w:r>
            <w:r w:rsidR="00776A96">
              <w:rPr>
                <w:rFonts w:ascii="Sakkal Majalla" w:hAnsi="Sakkal Majalla" w:cs="Sakkal Majalla" w:hint="eastAsia"/>
                <w:rtl/>
              </w:rPr>
              <w:t>ء</w:t>
            </w:r>
            <w:r>
              <w:rPr>
                <w:rFonts w:ascii="Sakkal Majalla" w:hAnsi="Sakkal Majalla" w:cs="Sakkal Majalla" w:hint="cs"/>
                <w:rtl/>
              </w:rPr>
              <w:t xml:space="preserve"> المسرحي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C44BFF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  <w:r w:rsidRPr="00CD4FC3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ضبط اللغة والتقطيع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 من سلامة اللغة العربية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ضبط اللغة والتقطيع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 من سلامة اللغة العربية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rPr>
          <w:trHeight w:val="845"/>
        </w:trPr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على نوع المشهد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على نوع ال</w:t>
            </w:r>
            <w:r w:rsidR="00C44BFF">
              <w:rPr>
                <w:rFonts w:ascii="Sakkal Majalla" w:hAnsi="Sakkal Majalla" w:cs="Sakkal Majalla" w:hint="cs"/>
                <w:rtl/>
              </w:rPr>
              <w:t>مشهد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على نوع المشهد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على المشهد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في القاعات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في القاعات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0270B8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نهائي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081484" w:rsidP="00C44BFF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</w:t>
            </w:r>
            <w:r w:rsidR="00C44BFF">
              <w:rPr>
                <w:rFonts w:ascii="Sakkal Majalla" w:hAnsi="Sakkal Majalla" w:cs="Sakkal Majalla" w:hint="cs"/>
                <w:rtl/>
              </w:rPr>
              <w:t xml:space="preserve"> من القاء السليم في المشهد المسرحي </w:t>
            </w:r>
            <w:r w:rsidR="00776A96">
              <w:rPr>
                <w:rFonts w:ascii="Sakkal Majalla" w:hAnsi="Sakkal Majalla" w:cs="Sakkal Majalla" w:hint="cs"/>
                <w:rtl/>
              </w:rPr>
              <w:t xml:space="preserve">واتقان النوع </w:t>
            </w:r>
            <w:r>
              <w:rPr>
                <w:rFonts w:ascii="Sakkal Majalla" w:hAnsi="Sakkal Majalla" w:cs="Sakkal Majalla" w:hint="cs"/>
                <w:rtl/>
              </w:rPr>
              <w:t>الف</w:t>
            </w:r>
            <w:r w:rsidR="00776A96">
              <w:rPr>
                <w:rFonts w:ascii="Sakkal Majalla" w:hAnsi="Sakkal Majalla" w:cs="Sakkal Majalla" w:hint="cs"/>
                <w:rtl/>
              </w:rPr>
              <w:t>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0270B8" w:rsidRPr="00CD4FC3" w:rsidRDefault="00776A96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0270B8" w:rsidRPr="00CD4FC3" w:rsidRDefault="000270B8" w:rsidP="000270B8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Default="00B052F6" w:rsidP="00B052F6">
      <w:pPr>
        <w:bidi/>
        <w:rPr>
          <w:rtl/>
          <w:lang w:val="en-GB"/>
        </w:rPr>
      </w:pPr>
    </w:p>
    <w:p w:rsidR="000A46BE" w:rsidRPr="00E71074" w:rsidRDefault="000A46BE" w:rsidP="000A46BE">
      <w:pPr>
        <w:bidi/>
        <w:rPr>
          <w:rtl/>
          <w:lang w:val="en-GB"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:rsidR="00B052F6" w:rsidRDefault="00B052F6" w:rsidP="00B052F6">
      <w:pPr>
        <w:bidi/>
        <w:rPr>
          <w:rtl/>
        </w:rPr>
      </w:pPr>
    </w:p>
    <w:p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1080"/>
        <w:gridCol w:w="1080"/>
        <w:gridCol w:w="1980"/>
      </w:tblGrid>
      <w:tr w:rsidR="00955DAD" w:rsidRPr="00CD4FC3" w:rsidTr="00955DAD">
        <w:tc>
          <w:tcPr>
            <w:tcW w:w="720" w:type="dxa"/>
            <w:shd w:val="clear" w:color="auto" w:fill="auto"/>
            <w:vAlign w:val="center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:rsidR="00955DAD" w:rsidRPr="00CD4FC3" w:rsidRDefault="00955DAD" w:rsidP="005B4594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5DAD" w:rsidRPr="00CD4FC3" w:rsidRDefault="00955DAD" w:rsidP="006F7243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*أساليب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1080" w:type="dxa"/>
          </w:tcPr>
          <w:p w:rsidR="00955DAD" w:rsidRPr="00CD4FC3" w:rsidRDefault="00BC3370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:rsidR="00955DAD" w:rsidRPr="00CD4FC3" w:rsidRDefault="00BC3370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 w:rsidRPr="00CD4F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تعريف ومقدمة عامة عن الصوت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استرجاع لياقة الصوت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اصول الالقاء المسرحي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فرحان بلبل</w:t>
            </w: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انواع الصوت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تمييز كل شخص لطبقة صوته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مسالك الصوت ومخارجه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مساعدة </w:t>
            </w:r>
            <w:r w:rsidR="000270B8">
              <w:rPr>
                <w:rFonts w:ascii="Sakkal Majalla" w:hAnsi="Sakkal Majalla" w:cs="Sakkal Majalla" w:hint="cs"/>
                <w:rtl/>
              </w:rPr>
              <w:t>الطالب على التغلب على مشاك</w:t>
            </w:r>
            <w:r>
              <w:rPr>
                <w:rFonts w:ascii="Sakkal Majalla" w:hAnsi="Sakkal Majalla" w:cs="Sakkal Majalla" w:hint="cs"/>
                <w:rtl/>
              </w:rPr>
              <w:t xml:space="preserve">ل </w:t>
            </w:r>
            <w:r w:rsidR="000270B8">
              <w:rPr>
                <w:rFonts w:ascii="Sakkal Majalla" w:hAnsi="Sakkal Majalla" w:cs="Sakkal Majalla" w:hint="cs"/>
                <w:rtl/>
              </w:rPr>
              <w:t>الصوت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تدريب تنفس وجسد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تليين الصوت والجسد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عيوب الصوت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من اجل تجنبها او استخدامها في التمثيل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مخارج الحروف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من اجل معرفة مصدر الصوت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416CF5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حراق بن بريك فن الالقاء</w:t>
            </w: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امتحان صغير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التأكد</w:t>
            </w:r>
            <w:r w:rsidR="000270B8">
              <w:rPr>
                <w:rFonts w:ascii="Sakkal Majalla" w:hAnsi="Sakkal Majalla" w:cs="Sakkal Majalla" w:hint="cs"/>
                <w:rtl/>
              </w:rPr>
              <w:t xml:space="preserve"> من حفظ التمارين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إحضار</w:t>
            </w:r>
            <w:r w:rsidR="000270B8">
              <w:rPr>
                <w:rFonts w:ascii="Sakkal Majalla" w:hAnsi="Sakkal Majalla" w:cs="Sakkal Majalla" w:hint="cs"/>
                <w:rtl/>
              </w:rPr>
              <w:t xml:space="preserve"> نشرة اخبار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العمل كمذيع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0270B8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416CF5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ضبط اللغة والتقطيع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416CF5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التحدث </w:t>
            </w:r>
            <w:r w:rsidR="00081484">
              <w:rPr>
                <w:rFonts w:ascii="Sakkal Majalla" w:hAnsi="Sakkal Majalla" w:cs="Sakkal Majalla" w:hint="cs"/>
                <w:rtl/>
              </w:rPr>
              <w:t>باللغة</w:t>
            </w:r>
            <w:r>
              <w:rPr>
                <w:rFonts w:ascii="Sakkal Majalla" w:hAnsi="Sakkal Majalla" w:cs="Sakkal Majalla" w:hint="cs"/>
                <w:rtl/>
              </w:rPr>
              <w:t xml:space="preserve"> العربية بشكل جيد ووصول المعنى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ضبط اللعة والتقطيع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التحدث باللغة العربية بشكل جيد ووصول المعنى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ضبط اللغة </w:t>
            </w:r>
            <w:r w:rsidR="00081484">
              <w:rPr>
                <w:rFonts w:ascii="Sakkal Majalla" w:hAnsi="Sakkal Majalla" w:cs="Sakkal Majalla" w:hint="cs"/>
                <w:rtl/>
              </w:rPr>
              <w:lastRenderedPageBreak/>
              <w:t>والتقطيع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081484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التحدث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باللغة العربية بشكل جيد ووصول المعنى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النقاش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المباشر</w:t>
            </w:r>
          </w:p>
        </w:tc>
        <w:tc>
          <w:tcPr>
            <w:tcW w:w="1980" w:type="dxa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فرحان بلبل</w:t>
            </w: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القاء النشرة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كل طالب على حدة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القاء النشرة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=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C44BFF" w:rsidP="00C44BFF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</w:t>
            </w:r>
            <w:r>
              <w:rPr>
                <w:rFonts w:ascii="Times New Roman" w:hAnsi="Times New Roman" w:hint="cs"/>
                <w:color w:val="000000"/>
                <w:rtl/>
              </w:rPr>
              <w:t xml:space="preserve">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التدريب على القاء النشرة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16CF5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=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</w:t>
            </w:r>
            <w:r>
              <w:rPr>
                <w:rFonts w:ascii="Times New Roman" w:hAnsi="Times New Roman" w:hint="cs"/>
                <w:color w:val="000000"/>
                <w:rtl/>
              </w:rPr>
              <w:t xml:space="preserve">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</w:t>
            </w:r>
            <w:r w:rsidR="00416CF5">
              <w:rPr>
                <w:rFonts w:ascii="Sakkal Majalla" w:hAnsi="Sakkal Majalla" w:cs="Sakkal Majalla" w:hint="cs"/>
                <w:rtl/>
              </w:rPr>
              <w:t xml:space="preserve">تحان 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التأكد</w:t>
            </w:r>
            <w:r w:rsidR="00416CF5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4D5850">
              <w:rPr>
                <w:rFonts w:ascii="Sakkal Majalla" w:hAnsi="Sakkal Majalla" w:cs="Sakkal Majalla" w:hint="cs"/>
                <w:rtl/>
              </w:rPr>
              <w:t>من قدرة الطال</w:t>
            </w:r>
            <w:r w:rsidR="00416CF5">
              <w:rPr>
                <w:rFonts w:ascii="Sakkal Majalla" w:hAnsi="Sakkal Majalla" w:cs="Sakkal Majalla" w:hint="cs"/>
                <w:rtl/>
              </w:rPr>
              <w:t xml:space="preserve">ب على اتقان </w:t>
            </w:r>
            <w:r w:rsidR="004D5850">
              <w:rPr>
                <w:rFonts w:ascii="Sakkal Majalla" w:hAnsi="Sakkal Majalla" w:cs="Sakkal Majalla" w:hint="cs"/>
                <w:rtl/>
              </w:rPr>
              <w:t xml:space="preserve">عمل </w:t>
            </w:r>
            <w:r w:rsidR="00416CF5">
              <w:rPr>
                <w:rFonts w:ascii="Sakkal Majalla" w:hAnsi="Sakkal Majalla" w:cs="Sakkal Majalla" w:hint="cs"/>
                <w:rtl/>
              </w:rPr>
              <w:t>المذيع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تقييم المدرس</w:t>
            </w:r>
          </w:p>
        </w:tc>
        <w:tc>
          <w:tcPr>
            <w:tcW w:w="1980" w:type="dxa"/>
          </w:tcPr>
          <w:p w:rsidR="002F1D5B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  <w:rtl/>
              </w:rPr>
            </w:pPr>
          </w:p>
          <w:p w:rsidR="002F1D5B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  <w:rtl/>
              </w:rPr>
            </w:pPr>
          </w:p>
          <w:p w:rsidR="002F1D5B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  <w:rtl/>
              </w:rPr>
            </w:pPr>
          </w:p>
          <w:p w:rsidR="002F1D5B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  <w:rtl/>
              </w:rPr>
            </w:pPr>
          </w:p>
          <w:p w:rsidR="002F1D5B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  <w:rtl/>
              </w:rPr>
            </w:pPr>
          </w:p>
          <w:p w:rsidR="002F1D5B" w:rsidRPr="00FE6762" w:rsidRDefault="002F1D5B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احضار محاضرة متنوعة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3A529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تهياه</w:t>
            </w:r>
            <w:r w:rsidR="004D5850">
              <w:rPr>
                <w:rFonts w:ascii="Sakkal Majalla" w:hAnsi="Sakkal Majalla" w:cs="Sakkal Majalla" w:hint="cs"/>
                <w:rtl/>
              </w:rPr>
              <w:t xml:space="preserve"> الطالب لعمل محاضرة قيمة وشيقة</w:t>
            </w:r>
          </w:p>
        </w:tc>
        <w:tc>
          <w:tcPr>
            <w:tcW w:w="1620" w:type="dxa"/>
            <w:shd w:val="clear" w:color="auto" w:fill="auto"/>
          </w:tcPr>
          <w:p w:rsidR="00C44BFF" w:rsidRDefault="00C44BFF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  <w:p w:rsidR="00955DAD" w:rsidRPr="00C44BFF" w:rsidRDefault="00C44BFF" w:rsidP="00C44BFF">
            <w:pPr>
              <w:tabs>
                <w:tab w:val="left" w:pos="115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776A96">
              <w:rPr>
                <w:rFonts w:ascii="Sakkal Majalla" w:hAnsi="Sakkal Majalla" w:cs="Sakkal Majalla" w:hint="cs"/>
                <w:rtl/>
              </w:rPr>
              <w:t xml:space="preserve"> 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</w:t>
            </w:r>
            <w:r>
              <w:rPr>
                <w:rFonts w:ascii="Times New Roman" w:hAnsi="Times New Roman" w:hint="cs"/>
                <w:color w:val="000000"/>
                <w:rtl/>
              </w:rPr>
              <w:t xml:space="preserve">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القاء محاضرة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D5850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5B4594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 القاء محاضرة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3A5290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5B4594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</w:tbl>
    <w:p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:rsidTr="005B4594">
        <w:trPr>
          <w:jc w:val="center"/>
        </w:trPr>
        <w:tc>
          <w:tcPr>
            <w:tcW w:w="10008" w:type="dxa"/>
          </w:tcPr>
          <w:p w:rsidR="00B052F6" w:rsidRDefault="00B052F6" w:rsidP="005B4594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:rsidR="00B052F6" w:rsidRPr="00CD4FC3" w:rsidRDefault="00B052F6" w:rsidP="005B4594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عمل تمارين بشكل صحيح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مواضيع محددة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التأكد من القدرة على التنفس الجيد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355DB3">
                  <w:pPr>
                    <w:pStyle w:val="ps1Char"/>
                    <w:numPr>
                      <w:ilvl w:val="0"/>
                      <w:numId w:val="7"/>
                    </w:numPr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مذيع تلفزيوني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نشرة اخبار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اكتشاف مواهب الطلبة وتوسيع دائرة العمل لهم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1 - 15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القاء محاضرة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محاضرات متنوعة المواضيع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تعزيز الثقة بالنفس وتحضيرهم للمستقبل العملي والاكاديمي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1 - 15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امتحان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rtl/>
                    </w:rPr>
                    <w:t>دوبلاج</w:t>
                  </w:r>
                  <w:proofErr w:type="spellEnd"/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مشاهد متنوعة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تهيئتهم للعمل في السوق المحلي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1 -15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نهاية الفصل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مشهد مسرحي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تطبيق ما درسوه على التمثيل والالقاء الجيد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1 </w:t>
                  </w:r>
                  <w:r>
                    <w:rPr>
                      <w:rFonts w:ascii="Sakkal Majalla" w:hAnsi="Sakkal Majalla" w:cs="Sakkal Majalla"/>
                      <w:rtl/>
                    </w:rPr>
                    <w:t>–</w:t>
                  </w:r>
                  <w:r>
                    <w:rPr>
                      <w:rFonts w:ascii="Sakkal Majalla" w:hAnsi="Sakkal Majalla" w:cs="Sakkal Majalla" w:hint="cs"/>
                      <w:rtl/>
                    </w:rPr>
                    <w:t xml:space="preserve">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052F6" w:rsidRPr="00CD4FC3" w:rsidTr="005B4594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5B4594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:rsidR="00B052F6" w:rsidRPr="00FE6762" w:rsidRDefault="00B052F6" w:rsidP="005B4594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:rsidTr="005B4594">
        <w:tc>
          <w:tcPr>
            <w:tcW w:w="9900" w:type="dxa"/>
            <w:shd w:val="clear" w:color="auto" w:fill="auto"/>
          </w:tcPr>
          <w:p w:rsidR="00B052F6" w:rsidRDefault="00B052F6" w:rsidP="005B4594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:rsidR="00B052F6" w:rsidRDefault="00B052F6" w:rsidP="005B4594">
            <w:pPr>
              <w:pStyle w:val="ps1Char"/>
              <w:jc w:val="center"/>
              <w:rPr>
                <w:rFonts w:ascii="Sakkal Majalla" w:hAnsi="Sakkal Majalla" w:cs="Sakkal Majalla"/>
              </w:rPr>
            </w:pPr>
          </w:p>
          <w:p w:rsidR="00B052F6" w:rsidRPr="00CD4FC3" w:rsidRDefault="00B052F6" w:rsidP="005B4594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109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976"/>
      </w:tblGrid>
      <w:tr w:rsidR="00B052F6" w:rsidRPr="00FE6762" w:rsidTr="005B4594">
        <w:trPr>
          <w:jc w:val="center"/>
        </w:trPr>
        <w:tc>
          <w:tcPr>
            <w:tcW w:w="10976" w:type="dxa"/>
          </w:tcPr>
          <w:p w:rsidR="00B052F6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لا يسمح للطالب تجاوز 15% من العدد الكلي للمحاضرات  للمادة والتي هي بواقع </w:t>
            </w:r>
            <w:r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GB" w:bidi="ar-JO"/>
              </w:rPr>
              <w:t xml:space="preserve">5 محاضرات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والحضور الى الجامعة وإذا تجاوز ذلك يحرم الطالب من الدوام.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ب- الغياب عن الامتحانات وتسليم الواجبات في الوقت المحدد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غير مسموح الغياب عن الامتحان وإذا تغيب الطالب لظرف قاهر فإنني أعيد له الامتحان في وقت لاحق بعذر رسمي، وعلى الطالب تسليم واجباته في الوقت المحدد.</w:t>
            </w:r>
          </w:p>
          <w:p w:rsidR="00EB0DF5" w:rsidRPr="00EB0DF5" w:rsidRDefault="00EB0DF5" w:rsidP="00EB0DF5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  <w:lang w:val="en-GB"/>
              </w:rPr>
            </w:pPr>
          </w:p>
          <w:p w:rsidR="00B052F6" w:rsidRPr="00FE6762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lastRenderedPageBreak/>
              <w:t>ب- الغياب عن الامتحانات وتسليم الواجبات في الوقت المحدد</w:t>
            </w:r>
          </w:p>
          <w:p w:rsidR="00B052F6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ج- إجراءات السلامة والصحة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توجد مخاطر على السلامة العامة والصحة في المادة وخاصة في اللقاءات العملية على الرغم من اخذ الحذر.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د- الغش والخروج عن النظام الصفي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تطبق على الطالب المخالف لمدونة السلوك الطلابي نظام التأديب الموضوع من قبل الجامعة.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ه- إعطاء الدرجات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تعلق الدرجات على لوحة الإعلانات في الوقت المحدد،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 ويتم إعلانها على موقع التعليم الإلكتروني للمادة، أما الدرجات بشكلها النهائي فلا تعطى للطالب إلا من خلال موقع الجامعة.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و- الخدمات المتوفرة بالجامعة والتي تسهم في دراسة المادة:</w:t>
            </w:r>
          </w:p>
          <w:p w:rsidR="006E1130" w:rsidRPr="00FE6762" w:rsidRDefault="006E1130" w:rsidP="006E1130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توفر الجامعة القاعة المناسبة لتدريس المادة، وتوفر كذلك حساب على موقع التعليم الالكتروني (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bidi="ar-JO"/>
              </w:rPr>
              <w:t>Moodle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) ، وتوفر أيضا.</w:t>
            </w:r>
          </w:p>
          <w:p w:rsidR="00B052F6" w:rsidRPr="00FE6762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:rsidTr="005B4594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5B4594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أ-  الكتب المطلوبة، والقراءات والمواد السمعية والبصرية المخصصة:</w:t>
            </w:r>
          </w:p>
          <w:p w:rsidR="00890424" w:rsidRDefault="00890424" w:rsidP="0089042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GB"/>
              </w:rPr>
              <w:t>المصادر والمراجع</w:t>
            </w:r>
          </w:p>
          <w:p w:rsidR="00890424" w:rsidRDefault="00890424" w:rsidP="00890424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بلبل فرحان، اصول الالقاء </w:t>
            </w:r>
            <w:proofErr w:type="spellStart"/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>والاقاء</w:t>
            </w:r>
            <w:proofErr w:type="spellEnd"/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 المسرحي، الهيئة العربية للمسرح، 2012</w:t>
            </w:r>
          </w:p>
          <w:p w:rsidR="00890424" w:rsidRDefault="00890424" w:rsidP="00890424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قسطنطين </w:t>
            </w:r>
            <w:proofErr w:type="spellStart"/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>ستنسلافسكي</w:t>
            </w:r>
            <w:proofErr w:type="spellEnd"/>
            <w:r>
              <w:rPr>
                <w:rFonts w:ascii="Calibri" w:eastAsia="Times New Roman" w:hAnsi="Calibri" w:cs="Arial"/>
                <w:sz w:val="28"/>
                <w:szCs w:val="28"/>
                <w:rtl/>
              </w:rPr>
              <w:t>، فن المسرح، القاهرة ، مكتبة النهضة، 1966</w:t>
            </w:r>
          </w:p>
          <w:p w:rsidR="00890424" w:rsidRDefault="00890424" w:rsidP="00890424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/>
                <w:sz w:val="28"/>
                <w:szCs w:val="28"/>
                <w:rtl/>
                <w:lang w:bidi="ar-JO"/>
              </w:rPr>
              <w:t>بن بريك، حراق، فن الالقاء في ضوء عماية التواصل، الجزائر، جامعة وهران، 2011</w:t>
            </w:r>
          </w:p>
          <w:p w:rsidR="00890424" w:rsidRDefault="00890424" w:rsidP="00890424">
            <w:pPr>
              <w:bidi/>
              <w:spacing w:after="200" w:line="240" w:lineRule="auto"/>
              <w:contextualSpacing/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890424" w:rsidRDefault="00890424" w:rsidP="0089042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GB" w:bidi="ar-JO"/>
              </w:rPr>
            </w:pPr>
          </w:p>
          <w:p w:rsidR="00890424" w:rsidRDefault="00890424" w:rsidP="008904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</w:pPr>
          </w:p>
          <w:p w:rsidR="00890424" w:rsidRPr="00FE6762" w:rsidRDefault="00890424" w:rsidP="00890424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  <w:lang w:bidi="ar-JO"/>
              </w:rPr>
            </w:pPr>
          </w:p>
          <w:p w:rsidR="00B052F6" w:rsidRPr="00FE6762" w:rsidRDefault="00B052F6" w:rsidP="005B4594">
            <w:pPr>
              <w:tabs>
                <w:tab w:val="left" w:pos="168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B052F6" w:rsidRPr="00CF165C" w:rsidRDefault="00B052F6" w:rsidP="005B4594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FE6762">
              <w:rPr>
                <w:rFonts w:ascii="Sakkal Majalla" w:hAnsi="Sakkal Majalla" w:cs="Sakkal Majalla"/>
                <w:rtl/>
              </w:rPr>
              <w:t xml:space="preserve">ب-  الكتب </w:t>
            </w:r>
            <w:proofErr w:type="spellStart"/>
            <w:r w:rsidRPr="00FE6762">
              <w:rPr>
                <w:rFonts w:ascii="Sakkal Majalla" w:hAnsi="Sakkal Majalla" w:cs="Sakkal Majalla"/>
                <w:rtl/>
              </w:rPr>
              <w:t>الموصى</w:t>
            </w:r>
            <w:proofErr w:type="spellEnd"/>
            <w:r w:rsidRPr="00FE6762">
              <w:rPr>
                <w:rFonts w:ascii="Sakkal Majalla" w:hAnsi="Sakkal Majalla" w:cs="Sakkal Majalla"/>
                <w:rtl/>
              </w:rPr>
              <w:t xml:space="preserve"> بها، وغيرها من المواد التعليمية الورقية والإلكترونية.</w:t>
            </w:r>
          </w:p>
        </w:tc>
      </w:tr>
    </w:tbl>
    <w:p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B052F6">
        <w:tc>
          <w:tcPr>
            <w:tcW w:w="10080" w:type="dxa"/>
          </w:tcPr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 -----------</w:t>
      </w:r>
      <w:proofErr w:type="spellStart"/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د.مجد</w:t>
      </w:r>
      <w:proofErr w:type="spellEnd"/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 التوقيع: -----------</w:t>
      </w:r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مجد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 - التاريخ: --</w:t>
      </w:r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24/11/2022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:rsidR="005B4594" w:rsidRDefault="005B4594" w:rsidP="00B052F6">
      <w:pPr>
        <w:bidi/>
      </w:pPr>
    </w:p>
    <w:sectPr w:rsidR="005B4594" w:rsidSect="008904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37" w:rsidRDefault="00322F37" w:rsidP="00B052F6">
      <w:pPr>
        <w:spacing w:after="0" w:line="240" w:lineRule="auto"/>
      </w:pPr>
      <w:r>
        <w:separator/>
      </w:r>
    </w:p>
  </w:endnote>
  <w:endnote w:type="continuationSeparator" w:id="0">
    <w:p w:rsidR="00322F37" w:rsidRDefault="00322F37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Content>
      <w:p w:rsidR="00776A96" w:rsidRDefault="00776A96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:rsidR="00776A96" w:rsidRDefault="00776A96" w:rsidP="0051791B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37" w:rsidRDefault="00322F37" w:rsidP="00B052F6">
      <w:pPr>
        <w:spacing w:after="0" w:line="240" w:lineRule="auto"/>
      </w:pPr>
      <w:r>
        <w:separator/>
      </w:r>
    </w:p>
  </w:footnote>
  <w:footnote w:type="continuationSeparator" w:id="0">
    <w:p w:rsidR="00322F37" w:rsidRDefault="00322F37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 w:rsidP="0051791B">
    <w:pPr>
      <w:pStyle w:val="Head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78094DB8" wp14:editId="17F78CB9">
          <wp:simplePos x="0" y="0"/>
          <wp:positionH relativeFrom="margin">
            <wp:posOffset>5656580</wp:posOffset>
          </wp:positionH>
          <wp:positionV relativeFrom="margin">
            <wp:posOffset>-990600</wp:posOffset>
          </wp:positionV>
          <wp:extent cx="445135" cy="557530"/>
          <wp:effectExtent l="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3A5290">
      <w:rPr>
        <w:rFonts w:ascii="Sakkal Majalla" w:hAnsi="Sakkal Majalla" w:cs="Sakkal Majalla"/>
        <w:b/>
        <w:bCs/>
        <w:noProof/>
        <w:szCs w:val="28"/>
      </w:rPr>
      <w:t>3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</w:p>
  <w:p w:rsidR="00776A96" w:rsidRDefault="00776A96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0EDE58DF" wp14:editId="03041751">
          <wp:simplePos x="0" y="0"/>
          <wp:positionH relativeFrom="margin">
            <wp:posOffset>-571500</wp:posOffset>
          </wp:positionH>
          <wp:positionV relativeFrom="margin">
            <wp:posOffset>-652780</wp:posOffset>
          </wp:positionV>
          <wp:extent cx="984250" cy="552450"/>
          <wp:effectExtent l="0" t="0" r="635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:rsidR="00776A96" w:rsidRPr="00FE6762" w:rsidRDefault="00776A96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:rsidR="00776A96" w:rsidRDefault="00776A96" w:rsidP="00B052F6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96" w:rsidRDefault="00776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8E8"/>
    <w:multiLevelType w:val="hybridMultilevel"/>
    <w:tmpl w:val="2B107E66"/>
    <w:lvl w:ilvl="0" w:tplc="48787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0AB9"/>
    <w:multiLevelType w:val="hybridMultilevel"/>
    <w:tmpl w:val="F0BCFD76"/>
    <w:lvl w:ilvl="0" w:tplc="C0481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3482"/>
    <w:multiLevelType w:val="hybridMultilevel"/>
    <w:tmpl w:val="A796AA9E"/>
    <w:lvl w:ilvl="0" w:tplc="14B820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07311"/>
    <w:multiLevelType w:val="hybridMultilevel"/>
    <w:tmpl w:val="FAF2A79A"/>
    <w:lvl w:ilvl="0" w:tplc="EA1CF5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D2B0D"/>
    <w:multiLevelType w:val="hybridMultilevel"/>
    <w:tmpl w:val="BDD6325C"/>
    <w:lvl w:ilvl="0" w:tplc="B36E09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FCD407F"/>
    <w:multiLevelType w:val="hybridMultilevel"/>
    <w:tmpl w:val="F4E24278"/>
    <w:lvl w:ilvl="0" w:tplc="2ED62A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6"/>
    <w:rsid w:val="000270B8"/>
    <w:rsid w:val="000459F2"/>
    <w:rsid w:val="00081484"/>
    <w:rsid w:val="0008392C"/>
    <w:rsid w:val="000867A5"/>
    <w:rsid w:val="000A46BE"/>
    <w:rsid w:val="0019585D"/>
    <w:rsid w:val="00197239"/>
    <w:rsid w:val="001A4307"/>
    <w:rsid w:val="001D1C78"/>
    <w:rsid w:val="002275DE"/>
    <w:rsid w:val="002721FA"/>
    <w:rsid w:val="002F1D5B"/>
    <w:rsid w:val="00322F37"/>
    <w:rsid w:val="0032547B"/>
    <w:rsid w:val="00346129"/>
    <w:rsid w:val="00355DB3"/>
    <w:rsid w:val="003A5290"/>
    <w:rsid w:val="00416CF5"/>
    <w:rsid w:val="004172B4"/>
    <w:rsid w:val="004337B7"/>
    <w:rsid w:val="00485FA4"/>
    <w:rsid w:val="004A421B"/>
    <w:rsid w:val="004D5850"/>
    <w:rsid w:val="0051791B"/>
    <w:rsid w:val="00535572"/>
    <w:rsid w:val="00537E7C"/>
    <w:rsid w:val="0058590F"/>
    <w:rsid w:val="005B4594"/>
    <w:rsid w:val="006605C1"/>
    <w:rsid w:val="006A589D"/>
    <w:rsid w:val="006E1130"/>
    <w:rsid w:val="006F7243"/>
    <w:rsid w:val="00776A96"/>
    <w:rsid w:val="0083290D"/>
    <w:rsid w:val="008857F2"/>
    <w:rsid w:val="00890424"/>
    <w:rsid w:val="009075FF"/>
    <w:rsid w:val="00907DAB"/>
    <w:rsid w:val="00955DAD"/>
    <w:rsid w:val="00A10F6B"/>
    <w:rsid w:val="00A53021"/>
    <w:rsid w:val="00B052F6"/>
    <w:rsid w:val="00B07CBE"/>
    <w:rsid w:val="00BB3778"/>
    <w:rsid w:val="00BB7BEE"/>
    <w:rsid w:val="00BC3370"/>
    <w:rsid w:val="00C44BFF"/>
    <w:rsid w:val="00C47E86"/>
    <w:rsid w:val="00D3170F"/>
    <w:rsid w:val="00D65165"/>
    <w:rsid w:val="00DE4AC4"/>
    <w:rsid w:val="00E11C3C"/>
    <w:rsid w:val="00E251F3"/>
    <w:rsid w:val="00E62234"/>
    <w:rsid w:val="00E8144A"/>
    <w:rsid w:val="00EB0DF5"/>
    <w:rsid w:val="00ED15F5"/>
    <w:rsid w:val="00FD148A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90F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90F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7f1cd5f05c674baf734a94ecd69c3fb7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a2afa1dbe87246facd144c1e6ede64c0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4.xml><?xml version="1.0" encoding="utf-8"?>
<ds:datastoreItem xmlns:ds="http://schemas.openxmlformats.org/officeDocument/2006/customXml" ds:itemID="{00F74B0C-E0AB-4423-BC2B-8654720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Majd Qasas</cp:lastModifiedBy>
  <cp:revision>17</cp:revision>
  <cp:lastPrinted>2021-06-02T06:38:00Z</cp:lastPrinted>
  <dcterms:created xsi:type="dcterms:W3CDTF">2022-11-24T09:21:00Z</dcterms:created>
  <dcterms:modified xsi:type="dcterms:W3CDTF">2022-11-27T11:21:00Z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